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0E" w:rsidRDefault="00E813F6">
      <w:pPr>
        <w:snapToGri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АДМИНИСТРАЦИЯ</w:t>
      </w:r>
    </w:p>
    <w:p w:rsidR="00A77A0E" w:rsidRDefault="003F3B33">
      <w:pPr>
        <w:snapToGri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ПЕРВОМАЙ</w:t>
      </w:r>
      <w:r w:rsidR="00E813F6">
        <w:rPr>
          <w:rFonts w:ascii="PT Astra Serif" w:hAnsi="PT Astra Serif"/>
          <w:b/>
          <w:sz w:val="28"/>
          <w:szCs w:val="28"/>
        </w:rPr>
        <w:t>СКОГО МУНИЦИПАЛЬНОГО ОБРАЗОВАНИЯ</w:t>
      </w:r>
    </w:p>
    <w:p w:rsidR="00A77A0E" w:rsidRDefault="00E813F6">
      <w:pPr>
        <w:snapToGri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A77A0E" w:rsidRDefault="00E813F6">
      <w:pPr>
        <w:snapToGri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A77A0E" w:rsidRDefault="00A77A0E">
      <w:pPr>
        <w:snapToGri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A77A0E" w:rsidRDefault="00E813F6">
      <w:pPr>
        <w:snapToGrid w:val="0"/>
        <w:ind w:left="-284" w:firstLine="284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ПОСТАНОВЛЕНИЕ</w:t>
      </w:r>
    </w:p>
    <w:p w:rsidR="00A77A0E" w:rsidRDefault="00A77A0E">
      <w:pPr>
        <w:jc w:val="center"/>
        <w:rPr>
          <w:rFonts w:ascii="PT Astra Serif" w:hAnsi="PT Astra Serif"/>
          <w:b/>
          <w:sz w:val="28"/>
          <w:szCs w:val="28"/>
        </w:rPr>
      </w:pPr>
    </w:p>
    <w:p w:rsidR="00A77A0E" w:rsidRDefault="00E813F6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  </w:t>
      </w:r>
      <w:r w:rsidR="00203F6C">
        <w:rPr>
          <w:rFonts w:ascii="PT Astra Serif" w:hAnsi="PT Astra Serif"/>
          <w:b/>
          <w:sz w:val="28"/>
          <w:szCs w:val="28"/>
        </w:rPr>
        <w:t>1</w:t>
      </w:r>
      <w:r w:rsidR="00F34D73">
        <w:rPr>
          <w:rFonts w:ascii="PT Astra Serif" w:hAnsi="PT Astra Serif"/>
          <w:b/>
          <w:sz w:val="28"/>
          <w:szCs w:val="28"/>
        </w:rPr>
        <w:t>7</w:t>
      </w:r>
      <w:r>
        <w:rPr>
          <w:rFonts w:ascii="PT Astra Serif" w:hAnsi="PT Astra Serif"/>
          <w:b/>
          <w:sz w:val="28"/>
          <w:szCs w:val="28"/>
        </w:rPr>
        <w:t>.</w:t>
      </w:r>
      <w:r w:rsidR="00203F6C">
        <w:rPr>
          <w:rFonts w:ascii="PT Astra Serif" w:hAnsi="PT Astra Serif"/>
          <w:b/>
          <w:sz w:val="28"/>
          <w:szCs w:val="28"/>
        </w:rPr>
        <w:t>0</w:t>
      </w:r>
      <w:r w:rsidR="0025106D">
        <w:rPr>
          <w:rFonts w:ascii="PT Astra Serif" w:hAnsi="PT Astra Serif"/>
          <w:b/>
          <w:sz w:val="28"/>
          <w:szCs w:val="28"/>
        </w:rPr>
        <w:t>5</w:t>
      </w:r>
      <w:r w:rsidR="00496E1F">
        <w:rPr>
          <w:rFonts w:ascii="PT Astra Serif" w:hAnsi="PT Astra Serif"/>
          <w:b/>
          <w:sz w:val="28"/>
          <w:szCs w:val="28"/>
        </w:rPr>
        <w:t xml:space="preserve">.2024 года    №   </w:t>
      </w:r>
      <w:r w:rsidR="003F3B33" w:rsidRPr="003F3B33">
        <w:rPr>
          <w:rFonts w:ascii="PT Astra Serif" w:hAnsi="PT Astra Serif"/>
          <w:b/>
          <w:sz w:val="28"/>
          <w:szCs w:val="28"/>
        </w:rPr>
        <w:t>08</w:t>
      </w:r>
      <w:r>
        <w:rPr>
          <w:rFonts w:ascii="PT Astra Serif" w:hAnsi="PT Astra Serif"/>
          <w:b/>
          <w:sz w:val="28"/>
          <w:szCs w:val="28"/>
        </w:rPr>
        <w:t xml:space="preserve">-п                         </w:t>
      </w:r>
      <w:r w:rsidR="003F3B33">
        <w:rPr>
          <w:rFonts w:ascii="PT Astra Serif" w:hAnsi="PT Astra Serif"/>
          <w:b/>
          <w:sz w:val="28"/>
          <w:szCs w:val="28"/>
        </w:rPr>
        <w:t xml:space="preserve">                             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3F3B33">
        <w:rPr>
          <w:rFonts w:ascii="PT Astra Serif" w:hAnsi="PT Astra Serif"/>
          <w:b/>
          <w:sz w:val="28"/>
          <w:szCs w:val="28"/>
        </w:rPr>
        <w:t xml:space="preserve">п. </w:t>
      </w:r>
      <w:proofErr w:type="gramStart"/>
      <w:r w:rsidR="003F3B33">
        <w:rPr>
          <w:rFonts w:ascii="PT Astra Serif" w:hAnsi="PT Astra Serif"/>
          <w:b/>
          <w:sz w:val="28"/>
          <w:szCs w:val="28"/>
        </w:rPr>
        <w:t>Первомайский</w:t>
      </w:r>
      <w:proofErr w:type="gramEnd"/>
    </w:p>
    <w:p w:rsidR="00F34D73" w:rsidRDefault="00F34D73">
      <w:pPr>
        <w:rPr>
          <w:rFonts w:ascii="PT Astra Serif" w:hAnsi="PT Astra Serif"/>
          <w:b/>
          <w:sz w:val="28"/>
          <w:szCs w:val="28"/>
        </w:rPr>
      </w:pPr>
    </w:p>
    <w:p w:rsidR="00203F6C" w:rsidRDefault="00203F6C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 </w:t>
      </w:r>
    </w:p>
    <w:p w:rsidR="00203F6C" w:rsidRDefault="00203F6C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gramStart"/>
      <w:r w:rsidR="003F3B33">
        <w:rPr>
          <w:rFonts w:ascii="PT Astra Serif" w:hAnsi="PT Astra Serif"/>
          <w:b/>
          <w:sz w:val="28"/>
          <w:szCs w:val="28"/>
        </w:rPr>
        <w:t>Первомай</w:t>
      </w:r>
      <w:r>
        <w:rPr>
          <w:rFonts w:ascii="PT Astra Serif" w:hAnsi="PT Astra Serif"/>
          <w:b/>
          <w:sz w:val="28"/>
          <w:szCs w:val="28"/>
        </w:rPr>
        <w:t>ского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203F6C" w:rsidRDefault="00203F6C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203F6C" w:rsidRDefault="003F3B33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08</w:t>
      </w:r>
      <w:r w:rsidR="00203F6C">
        <w:rPr>
          <w:rFonts w:ascii="PT Astra Serif" w:hAnsi="PT Astra Serif"/>
          <w:b/>
          <w:sz w:val="28"/>
          <w:szCs w:val="28"/>
        </w:rPr>
        <w:t xml:space="preserve">.02.2024 № </w:t>
      </w:r>
      <w:r>
        <w:rPr>
          <w:rFonts w:ascii="PT Astra Serif" w:hAnsi="PT Astra Serif"/>
          <w:b/>
          <w:sz w:val="28"/>
          <w:szCs w:val="28"/>
        </w:rPr>
        <w:t>02</w:t>
      </w:r>
      <w:r w:rsidR="00203F6C">
        <w:rPr>
          <w:rFonts w:ascii="PT Astra Serif" w:hAnsi="PT Astra Serif"/>
          <w:b/>
          <w:sz w:val="28"/>
          <w:szCs w:val="28"/>
        </w:rPr>
        <w:t xml:space="preserve">-п  </w:t>
      </w:r>
    </w:p>
    <w:p w:rsidR="00A77A0E" w:rsidRDefault="00203F6C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="00E813F6">
        <w:rPr>
          <w:rFonts w:ascii="PT Astra Serif" w:hAnsi="PT Astra Serif"/>
          <w:b/>
          <w:sz w:val="28"/>
          <w:szCs w:val="28"/>
        </w:rPr>
        <w:t xml:space="preserve">О стоимости услуг, предоставляемых </w:t>
      </w:r>
    </w:p>
    <w:p w:rsidR="00A77A0E" w:rsidRDefault="00203F6C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  <w:r w:rsidR="00E813F6">
        <w:rPr>
          <w:rFonts w:ascii="PT Astra Serif" w:hAnsi="PT Astra Serif"/>
          <w:b/>
          <w:sz w:val="28"/>
          <w:szCs w:val="28"/>
        </w:rPr>
        <w:t>согласно гарантированному</w:t>
      </w:r>
    </w:p>
    <w:p w:rsidR="00A77A0E" w:rsidRDefault="00203F6C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  <w:r w:rsidR="00E813F6">
        <w:rPr>
          <w:rFonts w:ascii="PT Astra Serif" w:hAnsi="PT Astra Serif"/>
          <w:b/>
          <w:sz w:val="28"/>
          <w:szCs w:val="28"/>
        </w:rPr>
        <w:t>перечню услуг по погребению</w:t>
      </w:r>
    </w:p>
    <w:p w:rsidR="00A77A0E" w:rsidRDefault="00203F6C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  <w:r w:rsidR="00E813F6">
        <w:rPr>
          <w:rFonts w:ascii="PT Astra Serif" w:hAnsi="PT Astra Serif"/>
          <w:b/>
          <w:sz w:val="28"/>
          <w:szCs w:val="28"/>
        </w:rPr>
        <w:t>умерших (погибших)»</w:t>
      </w:r>
    </w:p>
    <w:p w:rsidR="00A77A0E" w:rsidRDefault="00A77A0E">
      <w:pPr>
        <w:rPr>
          <w:rFonts w:ascii="PT Astra Serif" w:hAnsi="PT Astra Serif"/>
          <w:sz w:val="28"/>
          <w:szCs w:val="28"/>
        </w:rPr>
      </w:pPr>
    </w:p>
    <w:p w:rsidR="00A77A0E" w:rsidRDefault="00E813F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 соответствии с Федеральными законами от 12 января 1996г. № 8-ФЗ                           «О  погребении и похоронном деле» и от 6 октября 2003г. № 131 – ФЗ «Об общих принципах организации местного самоуправления в Российской   Федерации» администрация  </w:t>
      </w:r>
      <w:r w:rsidR="003F3B33">
        <w:rPr>
          <w:rFonts w:ascii="PT Astra Serif" w:hAnsi="PT Astra Serif"/>
          <w:sz w:val="28"/>
          <w:szCs w:val="28"/>
        </w:rPr>
        <w:t>Первомай</w:t>
      </w:r>
      <w:r>
        <w:rPr>
          <w:rFonts w:ascii="PT Astra Serif" w:hAnsi="PT Astra Serif"/>
          <w:sz w:val="28"/>
          <w:szCs w:val="28"/>
        </w:rPr>
        <w:t xml:space="preserve">ского муниципального образования  </w:t>
      </w:r>
    </w:p>
    <w:p w:rsidR="00A77A0E" w:rsidRDefault="00E813F6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</w:t>
      </w:r>
    </w:p>
    <w:p w:rsidR="00A77A0E" w:rsidRDefault="00E813F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ПОСТАНОВЛЯЕТ:</w:t>
      </w:r>
    </w:p>
    <w:p w:rsidR="00A77A0E" w:rsidRDefault="00A77A0E">
      <w:pPr>
        <w:jc w:val="center"/>
        <w:rPr>
          <w:rFonts w:ascii="PT Astra Serif" w:hAnsi="PT Astra Serif"/>
          <w:sz w:val="28"/>
          <w:szCs w:val="28"/>
        </w:rPr>
      </w:pPr>
    </w:p>
    <w:p w:rsidR="00203F6C" w:rsidRDefault="0025106D" w:rsidP="003F3B3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203F6C">
        <w:rPr>
          <w:rFonts w:ascii="PT Astra Serif" w:hAnsi="PT Astra Serif"/>
          <w:sz w:val="28"/>
          <w:szCs w:val="28"/>
        </w:rPr>
        <w:t xml:space="preserve">Внести  в постановление администрации </w:t>
      </w:r>
      <w:r w:rsidR="003F3B33">
        <w:rPr>
          <w:rFonts w:ascii="PT Astra Serif" w:hAnsi="PT Astra Serif"/>
          <w:sz w:val="28"/>
          <w:szCs w:val="28"/>
        </w:rPr>
        <w:t>Первомай</w:t>
      </w:r>
      <w:r w:rsidR="00203F6C">
        <w:rPr>
          <w:rFonts w:ascii="PT Astra Serif" w:hAnsi="PT Astra Serif"/>
          <w:sz w:val="28"/>
          <w:szCs w:val="28"/>
        </w:rPr>
        <w:t xml:space="preserve">ского муниципального образования от </w:t>
      </w:r>
      <w:r w:rsidR="003F3B33">
        <w:rPr>
          <w:rFonts w:ascii="PT Astra Serif" w:hAnsi="PT Astra Serif"/>
          <w:sz w:val="28"/>
          <w:szCs w:val="28"/>
        </w:rPr>
        <w:t>08</w:t>
      </w:r>
      <w:r w:rsidR="00203F6C">
        <w:rPr>
          <w:rFonts w:ascii="PT Astra Serif" w:hAnsi="PT Astra Serif"/>
          <w:sz w:val="28"/>
          <w:szCs w:val="28"/>
        </w:rPr>
        <w:t xml:space="preserve">.02.2024 </w:t>
      </w:r>
      <w:r w:rsidR="003F3B33">
        <w:rPr>
          <w:rFonts w:ascii="PT Astra Serif" w:hAnsi="PT Astra Serif"/>
          <w:sz w:val="28"/>
          <w:szCs w:val="28"/>
        </w:rPr>
        <w:t>№ 02</w:t>
      </w:r>
      <w:r w:rsidR="00203F6C">
        <w:rPr>
          <w:rFonts w:ascii="PT Astra Serif" w:hAnsi="PT Astra Serif"/>
          <w:sz w:val="28"/>
          <w:szCs w:val="28"/>
        </w:rPr>
        <w:t>-п  «</w:t>
      </w:r>
      <w:r w:rsidR="00203F6C" w:rsidRPr="00203F6C">
        <w:rPr>
          <w:rFonts w:ascii="PT Astra Serif" w:hAnsi="PT Astra Serif"/>
          <w:sz w:val="28"/>
          <w:szCs w:val="28"/>
        </w:rPr>
        <w:t>О стоимости услуг, предоставляемых   согласно гарантированному перечню услуг по погребению  умерших (погибших)»</w:t>
      </w:r>
      <w:r w:rsidR="00203F6C">
        <w:rPr>
          <w:rFonts w:ascii="PT Astra Serif" w:hAnsi="PT Astra Serif"/>
          <w:sz w:val="28"/>
          <w:szCs w:val="28"/>
        </w:rPr>
        <w:t xml:space="preserve"> следующие </w:t>
      </w:r>
      <w:r w:rsidR="00203F6C" w:rsidRPr="00203F6C">
        <w:rPr>
          <w:rFonts w:ascii="PT Astra Serif" w:hAnsi="PT Astra Serif"/>
          <w:sz w:val="28"/>
          <w:szCs w:val="28"/>
        </w:rPr>
        <w:t>изменения</w:t>
      </w:r>
      <w:r w:rsidR="00203F6C">
        <w:rPr>
          <w:rFonts w:ascii="PT Astra Serif" w:hAnsi="PT Astra Serif"/>
          <w:sz w:val="28"/>
          <w:szCs w:val="28"/>
        </w:rPr>
        <w:t>:</w:t>
      </w:r>
    </w:p>
    <w:p w:rsidR="00A77A0E" w:rsidRDefault="00386569" w:rsidP="003F3B3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25106D">
        <w:rPr>
          <w:rFonts w:ascii="PT Astra Serif" w:hAnsi="PT Astra Serif"/>
          <w:sz w:val="28"/>
          <w:szCs w:val="28"/>
        </w:rPr>
        <w:t>1.</w:t>
      </w:r>
      <w:r w:rsidR="00203F6C" w:rsidRPr="00386569">
        <w:rPr>
          <w:rFonts w:ascii="PT Astra Serif" w:hAnsi="PT Astra Serif"/>
          <w:sz w:val="28"/>
          <w:szCs w:val="28"/>
        </w:rPr>
        <w:t xml:space="preserve">Пункт 4   </w:t>
      </w:r>
      <w:r>
        <w:rPr>
          <w:rFonts w:ascii="PT Astra Serif" w:hAnsi="PT Astra Serif"/>
          <w:sz w:val="28"/>
          <w:szCs w:val="28"/>
        </w:rPr>
        <w:t>изложить</w:t>
      </w:r>
      <w:r w:rsidR="00203F6C" w:rsidRPr="00386569">
        <w:rPr>
          <w:rFonts w:ascii="PT Astra Serif" w:hAnsi="PT Astra Serif"/>
          <w:sz w:val="28"/>
          <w:szCs w:val="28"/>
        </w:rPr>
        <w:t xml:space="preserve"> в </w:t>
      </w:r>
      <w:r w:rsidR="00CF451D">
        <w:rPr>
          <w:rFonts w:ascii="PT Astra Serif" w:hAnsi="PT Astra Serif"/>
          <w:sz w:val="28"/>
          <w:szCs w:val="28"/>
        </w:rPr>
        <w:t>новой</w:t>
      </w:r>
      <w:r w:rsidR="00203F6C" w:rsidRPr="00386569">
        <w:rPr>
          <w:rFonts w:ascii="PT Astra Serif" w:hAnsi="PT Astra Serif"/>
          <w:sz w:val="28"/>
          <w:szCs w:val="28"/>
        </w:rPr>
        <w:t xml:space="preserve"> редакции</w:t>
      </w:r>
      <w:proofErr w:type="gramStart"/>
      <w:r w:rsidR="00203F6C" w:rsidRPr="00386569">
        <w:rPr>
          <w:rFonts w:ascii="PT Astra Serif" w:hAnsi="PT Astra Serif"/>
          <w:sz w:val="28"/>
          <w:szCs w:val="28"/>
        </w:rPr>
        <w:t xml:space="preserve"> :</w:t>
      </w:r>
      <w:proofErr w:type="gramEnd"/>
      <w:r w:rsidRPr="00386569">
        <w:rPr>
          <w:rFonts w:ascii="PT Astra Serif" w:hAnsi="PT Astra Serif"/>
          <w:sz w:val="28"/>
          <w:szCs w:val="28"/>
        </w:rPr>
        <w:t xml:space="preserve"> 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</w:t>
      </w:r>
      <w:r>
        <w:rPr>
          <w:rFonts w:ascii="PT Astra Serif" w:hAnsi="PT Astra Serif"/>
          <w:sz w:val="28"/>
          <w:szCs w:val="28"/>
        </w:rPr>
        <w:t>, личность которых  не установлена органами внутренних дел</w:t>
      </w:r>
      <w:r w:rsidRPr="00386569">
        <w:rPr>
          <w:rFonts w:ascii="PT Astra Serif" w:hAnsi="PT Astra Serif"/>
          <w:sz w:val="28"/>
          <w:szCs w:val="28"/>
        </w:rPr>
        <w:t xml:space="preserve"> на территории </w:t>
      </w:r>
      <w:r w:rsidR="009F3CDC">
        <w:rPr>
          <w:rFonts w:ascii="PT Astra Serif" w:hAnsi="PT Astra Serif"/>
          <w:sz w:val="28"/>
          <w:szCs w:val="28"/>
        </w:rPr>
        <w:t>Первомай</w:t>
      </w:r>
      <w:r w:rsidRPr="00386569">
        <w:rPr>
          <w:rFonts w:ascii="PT Astra Serif" w:hAnsi="PT Astra Serif"/>
          <w:sz w:val="28"/>
          <w:szCs w:val="28"/>
        </w:rPr>
        <w:t>ского муниципального образования Балашовского муниципального района Саратовской области (Приложение № 4).</w:t>
      </w:r>
    </w:p>
    <w:p w:rsidR="00386569" w:rsidRPr="00A9156B" w:rsidRDefault="0025106D" w:rsidP="003F3B3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</w:t>
      </w:r>
      <w:r w:rsidR="00386569">
        <w:rPr>
          <w:rFonts w:ascii="PT Astra Serif" w:hAnsi="PT Astra Serif"/>
          <w:sz w:val="28"/>
          <w:szCs w:val="28"/>
        </w:rPr>
        <w:t xml:space="preserve">. Приложение   к постановлению № 4 изложить в </w:t>
      </w:r>
      <w:r w:rsidR="00496E1F">
        <w:rPr>
          <w:rFonts w:ascii="PT Astra Serif" w:hAnsi="PT Astra Serif"/>
          <w:sz w:val="28"/>
          <w:szCs w:val="28"/>
        </w:rPr>
        <w:t>новой</w:t>
      </w:r>
      <w:r w:rsidR="00386569">
        <w:rPr>
          <w:rFonts w:ascii="PT Astra Serif" w:hAnsi="PT Astra Serif"/>
          <w:sz w:val="28"/>
          <w:szCs w:val="28"/>
        </w:rPr>
        <w:t xml:space="preserve"> редакции:</w:t>
      </w:r>
    </w:p>
    <w:p w:rsidR="00F34D73" w:rsidRDefault="00F34D73" w:rsidP="003F3B33">
      <w:pPr>
        <w:jc w:val="both"/>
        <w:rPr>
          <w:rFonts w:ascii="PT Astra Serif" w:hAnsi="PT Astra Serif"/>
          <w:b/>
          <w:sz w:val="28"/>
          <w:szCs w:val="28"/>
        </w:rPr>
      </w:pPr>
    </w:p>
    <w:p w:rsidR="00F34D73" w:rsidRDefault="00F34D73" w:rsidP="00386569">
      <w:pPr>
        <w:jc w:val="center"/>
        <w:rPr>
          <w:rFonts w:ascii="PT Astra Serif" w:hAnsi="PT Astra Serif"/>
          <w:b/>
          <w:sz w:val="28"/>
          <w:szCs w:val="28"/>
        </w:rPr>
      </w:pPr>
    </w:p>
    <w:p w:rsidR="00F34D73" w:rsidRDefault="00F34D73" w:rsidP="00386569">
      <w:pPr>
        <w:jc w:val="center"/>
        <w:rPr>
          <w:rFonts w:ascii="PT Astra Serif" w:hAnsi="PT Astra Serif"/>
          <w:b/>
          <w:sz w:val="28"/>
          <w:szCs w:val="28"/>
        </w:rPr>
      </w:pPr>
    </w:p>
    <w:p w:rsidR="00F34D73" w:rsidRDefault="00F34D73" w:rsidP="00386569">
      <w:pPr>
        <w:jc w:val="center"/>
        <w:rPr>
          <w:rFonts w:ascii="PT Astra Serif" w:hAnsi="PT Astra Serif"/>
          <w:b/>
          <w:sz w:val="28"/>
          <w:szCs w:val="28"/>
        </w:rPr>
      </w:pPr>
    </w:p>
    <w:p w:rsidR="00F34D73" w:rsidRDefault="00F34D73" w:rsidP="00386569">
      <w:pPr>
        <w:jc w:val="center"/>
        <w:rPr>
          <w:rFonts w:ascii="PT Astra Serif" w:hAnsi="PT Astra Serif"/>
          <w:b/>
          <w:sz w:val="28"/>
          <w:szCs w:val="28"/>
        </w:rPr>
      </w:pPr>
    </w:p>
    <w:p w:rsidR="00F34D73" w:rsidRDefault="00F34D73" w:rsidP="00386569">
      <w:pPr>
        <w:jc w:val="center"/>
        <w:rPr>
          <w:rFonts w:ascii="PT Astra Serif" w:hAnsi="PT Astra Serif"/>
          <w:b/>
          <w:sz w:val="28"/>
          <w:szCs w:val="28"/>
        </w:rPr>
      </w:pPr>
    </w:p>
    <w:p w:rsidR="00F34D73" w:rsidRDefault="00F34D73" w:rsidP="00386569">
      <w:pPr>
        <w:jc w:val="center"/>
        <w:rPr>
          <w:rFonts w:ascii="PT Astra Serif" w:hAnsi="PT Astra Serif"/>
          <w:b/>
          <w:sz w:val="28"/>
          <w:szCs w:val="28"/>
        </w:rPr>
      </w:pPr>
    </w:p>
    <w:p w:rsidR="00F34D73" w:rsidRDefault="00F34D73" w:rsidP="00386569">
      <w:pPr>
        <w:jc w:val="center"/>
        <w:rPr>
          <w:rFonts w:ascii="PT Astra Serif" w:hAnsi="PT Astra Serif"/>
          <w:b/>
          <w:sz w:val="28"/>
          <w:szCs w:val="28"/>
        </w:rPr>
      </w:pPr>
    </w:p>
    <w:p w:rsidR="00F34D73" w:rsidRDefault="00F34D73" w:rsidP="00386569">
      <w:pPr>
        <w:jc w:val="center"/>
        <w:rPr>
          <w:rFonts w:ascii="PT Astra Serif" w:hAnsi="PT Astra Serif"/>
          <w:b/>
          <w:sz w:val="28"/>
          <w:szCs w:val="28"/>
        </w:rPr>
      </w:pPr>
    </w:p>
    <w:p w:rsidR="00F34D73" w:rsidRDefault="00F34D73" w:rsidP="00386569">
      <w:pPr>
        <w:jc w:val="center"/>
        <w:rPr>
          <w:rFonts w:ascii="PT Astra Serif" w:hAnsi="PT Astra Serif"/>
          <w:b/>
          <w:sz w:val="28"/>
          <w:szCs w:val="28"/>
        </w:rPr>
      </w:pPr>
    </w:p>
    <w:p w:rsidR="00F34D73" w:rsidRDefault="00F34D73" w:rsidP="00386569">
      <w:pPr>
        <w:jc w:val="center"/>
        <w:rPr>
          <w:rFonts w:ascii="PT Astra Serif" w:hAnsi="PT Astra Serif"/>
          <w:b/>
          <w:sz w:val="28"/>
          <w:szCs w:val="28"/>
        </w:rPr>
      </w:pPr>
    </w:p>
    <w:p w:rsidR="00F34D73" w:rsidRDefault="00F34D73" w:rsidP="00386569">
      <w:pPr>
        <w:jc w:val="center"/>
        <w:rPr>
          <w:rFonts w:ascii="PT Astra Serif" w:hAnsi="PT Astra Serif"/>
          <w:b/>
          <w:sz w:val="28"/>
          <w:szCs w:val="28"/>
        </w:rPr>
      </w:pPr>
    </w:p>
    <w:p w:rsidR="00F34D73" w:rsidRDefault="00F34D73" w:rsidP="00F34D73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lastRenderedPageBreak/>
        <w:t xml:space="preserve">Приложение № 4 </w:t>
      </w:r>
    </w:p>
    <w:p w:rsidR="00F34D73" w:rsidRDefault="00F34D73" w:rsidP="00F34D73">
      <w:pPr>
        <w:shd w:val="clear" w:color="auto" w:fill="FFFFFF"/>
        <w:tabs>
          <w:tab w:val="left" w:pos="8678"/>
        </w:tabs>
        <w:ind w:firstLine="709"/>
        <w:jc w:val="right"/>
        <w:rPr>
          <w:rFonts w:ascii="PT Astra Serif" w:hAnsi="PT Astra Serif"/>
          <w:spacing w:val="6"/>
        </w:rPr>
      </w:pPr>
      <w:r>
        <w:rPr>
          <w:rFonts w:ascii="PT Astra Serif" w:hAnsi="PT Astra Serif"/>
        </w:rPr>
        <w:t xml:space="preserve">                                                    </w:t>
      </w:r>
      <w:r>
        <w:rPr>
          <w:rFonts w:ascii="PT Astra Serif" w:hAnsi="PT Astra Serif"/>
          <w:spacing w:val="2"/>
        </w:rPr>
        <w:t xml:space="preserve">                                                        к постановлению </w:t>
      </w:r>
      <w:r>
        <w:rPr>
          <w:rFonts w:ascii="PT Astra Serif" w:hAnsi="PT Astra Serif"/>
          <w:spacing w:val="6"/>
        </w:rPr>
        <w:t xml:space="preserve">администрации  </w:t>
      </w:r>
      <w:proofErr w:type="gramStart"/>
      <w:r w:rsidR="009F3CDC">
        <w:rPr>
          <w:rFonts w:ascii="PT Astra Serif" w:hAnsi="PT Astra Serif"/>
          <w:spacing w:val="6"/>
        </w:rPr>
        <w:t>Первомай</w:t>
      </w:r>
      <w:r>
        <w:rPr>
          <w:rFonts w:ascii="PT Astra Serif" w:hAnsi="PT Astra Serif"/>
          <w:spacing w:val="6"/>
        </w:rPr>
        <w:t>ского</w:t>
      </w:r>
      <w:proofErr w:type="gramEnd"/>
      <w:r>
        <w:rPr>
          <w:rFonts w:ascii="PT Astra Serif" w:hAnsi="PT Astra Serif"/>
          <w:spacing w:val="6"/>
        </w:rPr>
        <w:t xml:space="preserve">  </w:t>
      </w:r>
    </w:p>
    <w:p w:rsidR="00F34D73" w:rsidRDefault="00F34D73" w:rsidP="00F34D73">
      <w:pPr>
        <w:shd w:val="clear" w:color="auto" w:fill="FFFFFF"/>
        <w:tabs>
          <w:tab w:val="left" w:pos="8678"/>
        </w:tabs>
        <w:ind w:firstLine="709"/>
        <w:jc w:val="right"/>
        <w:rPr>
          <w:rFonts w:ascii="PT Astra Serif" w:hAnsi="PT Astra Serif"/>
          <w:spacing w:val="6"/>
        </w:rPr>
      </w:pPr>
      <w:r>
        <w:rPr>
          <w:rFonts w:ascii="PT Astra Serif" w:hAnsi="PT Astra Serif"/>
          <w:spacing w:val="6"/>
        </w:rPr>
        <w:t xml:space="preserve">                                                    муниципального образования Балашовского </w:t>
      </w:r>
    </w:p>
    <w:p w:rsidR="00F34D73" w:rsidRDefault="00F34D73" w:rsidP="00F34D73">
      <w:pPr>
        <w:shd w:val="clear" w:color="auto" w:fill="FFFFFF"/>
        <w:tabs>
          <w:tab w:val="left" w:pos="8678"/>
        </w:tabs>
        <w:ind w:firstLine="709"/>
        <w:jc w:val="right"/>
        <w:rPr>
          <w:rFonts w:ascii="PT Astra Serif" w:hAnsi="PT Astra Serif"/>
          <w:b/>
          <w:spacing w:val="6"/>
        </w:rPr>
      </w:pPr>
      <w:r>
        <w:rPr>
          <w:rFonts w:ascii="PT Astra Serif" w:hAnsi="PT Astra Serif"/>
          <w:spacing w:val="6"/>
        </w:rPr>
        <w:t xml:space="preserve">                                                                  муниципального района</w:t>
      </w:r>
      <w:r>
        <w:rPr>
          <w:rFonts w:ascii="PT Astra Serif" w:hAnsi="PT Astra Serif"/>
          <w:spacing w:val="6"/>
        </w:rPr>
        <w:br/>
        <w:t xml:space="preserve">                                                                  </w:t>
      </w:r>
      <w:r>
        <w:rPr>
          <w:rFonts w:ascii="PT Astra Serif" w:hAnsi="PT Astra Serif"/>
          <w:spacing w:val="4"/>
        </w:rPr>
        <w:t xml:space="preserve">от     </w:t>
      </w:r>
      <w:r w:rsidR="009F3CDC">
        <w:rPr>
          <w:rFonts w:ascii="PT Astra Serif" w:hAnsi="PT Astra Serif"/>
          <w:spacing w:val="4"/>
        </w:rPr>
        <w:t>17.05</w:t>
      </w:r>
      <w:r>
        <w:rPr>
          <w:rFonts w:ascii="PT Astra Serif" w:hAnsi="PT Astra Serif"/>
          <w:spacing w:val="4"/>
        </w:rPr>
        <w:t xml:space="preserve">.2024 года  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pacing w:val="-5"/>
        </w:rPr>
        <w:t xml:space="preserve">N </w:t>
      </w:r>
      <w:r w:rsidR="009F3CDC">
        <w:rPr>
          <w:rFonts w:ascii="PT Astra Serif" w:hAnsi="PT Astra Serif"/>
          <w:spacing w:val="-5"/>
        </w:rPr>
        <w:t>08</w:t>
      </w:r>
      <w:r>
        <w:rPr>
          <w:rFonts w:ascii="PT Astra Serif" w:hAnsi="PT Astra Serif"/>
          <w:spacing w:val="-5"/>
        </w:rPr>
        <w:t xml:space="preserve">-п </w:t>
      </w:r>
    </w:p>
    <w:p w:rsidR="00F34D73" w:rsidRDefault="00F34D73" w:rsidP="00F34D73">
      <w:pPr>
        <w:jc w:val="center"/>
        <w:rPr>
          <w:rFonts w:ascii="PT Astra Serif" w:hAnsi="PT Astra Serif"/>
          <w:b/>
          <w:sz w:val="28"/>
          <w:szCs w:val="28"/>
        </w:rPr>
      </w:pPr>
    </w:p>
    <w:p w:rsidR="00F34D73" w:rsidRDefault="00F34D73" w:rsidP="00386569">
      <w:pPr>
        <w:jc w:val="center"/>
        <w:rPr>
          <w:rFonts w:ascii="PT Astra Serif" w:hAnsi="PT Astra Serif"/>
          <w:b/>
          <w:sz w:val="28"/>
          <w:szCs w:val="28"/>
        </w:rPr>
      </w:pPr>
    </w:p>
    <w:p w:rsidR="00386569" w:rsidRDefault="00386569" w:rsidP="0038656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Стоимость услуг, по погребению умерших (погибших) не имеющих супруга, близких родственников, иных родственников либо законного представителя умершего,</w:t>
      </w:r>
      <w:r w:rsidRPr="00386569">
        <w:rPr>
          <w:rFonts w:ascii="PT Astra Serif" w:hAnsi="PT Astra Serif"/>
          <w:sz w:val="28"/>
          <w:szCs w:val="28"/>
        </w:rPr>
        <w:t xml:space="preserve"> </w:t>
      </w:r>
      <w:r w:rsidRPr="00386569">
        <w:rPr>
          <w:rFonts w:ascii="PT Astra Serif" w:hAnsi="PT Astra Serif"/>
          <w:b/>
          <w:sz w:val="28"/>
          <w:szCs w:val="28"/>
        </w:rPr>
        <w:t>личность которых  не установлена органами внутренних дел</w:t>
      </w:r>
      <w:r>
        <w:rPr>
          <w:rFonts w:ascii="PT Astra Serif" w:hAnsi="PT Astra Serif"/>
          <w:b/>
          <w:sz w:val="28"/>
          <w:szCs w:val="28"/>
        </w:rPr>
        <w:t xml:space="preserve"> на территории  </w:t>
      </w:r>
      <w:r w:rsidR="009F3CDC">
        <w:rPr>
          <w:rFonts w:ascii="PT Astra Serif" w:hAnsi="PT Astra Serif"/>
          <w:b/>
          <w:sz w:val="28"/>
          <w:szCs w:val="28"/>
        </w:rPr>
        <w:t>Первомай</w:t>
      </w:r>
      <w:r>
        <w:rPr>
          <w:rFonts w:ascii="PT Astra Serif" w:hAnsi="PT Astra Serif"/>
          <w:b/>
          <w:sz w:val="28"/>
          <w:szCs w:val="28"/>
        </w:rPr>
        <w:t xml:space="preserve">ского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муниципального района Саратовской области</w:t>
      </w:r>
    </w:p>
    <w:p w:rsidR="00F34D73" w:rsidRDefault="00F34D73" w:rsidP="00F34D73">
      <w:pPr>
        <w:rPr>
          <w:rFonts w:ascii="PT Astra Serif" w:hAnsi="PT Astra Serif"/>
          <w:b/>
          <w:sz w:val="28"/>
          <w:szCs w:val="28"/>
        </w:rPr>
      </w:pPr>
    </w:p>
    <w:p w:rsidR="00F34D73" w:rsidRDefault="00F34D73" w:rsidP="00386569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2126"/>
      </w:tblGrid>
      <w:tr w:rsidR="00F34D73" w:rsidTr="008D3D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D73" w:rsidRDefault="00F34D73" w:rsidP="008D3D5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D73" w:rsidRDefault="00F34D73" w:rsidP="008D3D5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Вид 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73" w:rsidRDefault="00F34D73" w:rsidP="008D3D5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Стоимость</w:t>
            </w:r>
          </w:p>
          <w:p w:rsidR="00F34D73" w:rsidRDefault="00F34D73" w:rsidP="008D3D5C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руб.</w:t>
            </w:r>
          </w:p>
        </w:tc>
      </w:tr>
      <w:tr w:rsidR="00F34D73" w:rsidTr="008D3D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D73" w:rsidRDefault="00F34D73" w:rsidP="008D3D5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D73" w:rsidRDefault="00F34D73" w:rsidP="008D3D5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73" w:rsidRDefault="00F34D73" w:rsidP="009F3CD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 w:rsidR="009F3CDC">
              <w:rPr>
                <w:rFonts w:ascii="PT Astra Serif" w:hAnsi="PT Astra Serif"/>
                <w:sz w:val="28"/>
                <w:szCs w:val="28"/>
              </w:rPr>
              <w:t>111,40</w:t>
            </w:r>
          </w:p>
        </w:tc>
      </w:tr>
      <w:tr w:rsidR="00F34D73" w:rsidTr="008D3D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D73" w:rsidRDefault="00F34D73" w:rsidP="008D3D5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D73" w:rsidRDefault="00F34D73" w:rsidP="008D3D5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Облачение тела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73" w:rsidRDefault="009F3CDC" w:rsidP="008D3D5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470,93</w:t>
            </w:r>
          </w:p>
        </w:tc>
      </w:tr>
      <w:tr w:rsidR="00F34D73" w:rsidTr="008D3D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D73" w:rsidRDefault="00F34D73" w:rsidP="008D3D5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D73" w:rsidRDefault="00F34D73" w:rsidP="008D3D5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Предоставление гроба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73" w:rsidRDefault="009F3CDC" w:rsidP="008D3D5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1290,56</w:t>
            </w:r>
          </w:p>
        </w:tc>
      </w:tr>
      <w:tr w:rsidR="00F34D73" w:rsidTr="008D3D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D73" w:rsidRDefault="00F34D73" w:rsidP="008D3D5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D73" w:rsidRDefault="00F34D73" w:rsidP="008D3D5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Перевозка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умершего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на кладбище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73" w:rsidRDefault="009F3CDC" w:rsidP="008D3D5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704,09</w:t>
            </w:r>
          </w:p>
        </w:tc>
      </w:tr>
      <w:tr w:rsidR="00F34D73" w:rsidTr="008D3D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D73" w:rsidRDefault="00F34D73" w:rsidP="008D3D5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D73" w:rsidRDefault="00F34D73" w:rsidP="008D3D5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Погребение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73" w:rsidRDefault="009F3CDC" w:rsidP="008D3D5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5790,22</w:t>
            </w:r>
          </w:p>
        </w:tc>
      </w:tr>
      <w:tr w:rsidR="00F34D73" w:rsidTr="008D3D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D73" w:rsidRDefault="00F34D73" w:rsidP="008D3D5C">
            <w:pPr>
              <w:snapToGrid w:val="0"/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D73" w:rsidRDefault="00F34D73" w:rsidP="008D3D5C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73" w:rsidRDefault="00F34D73" w:rsidP="008D3D5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8370,20</w:t>
            </w:r>
          </w:p>
        </w:tc>
      </w:tr>
    </w:tbl>
    <w:p w:rsidR="00F34D73" w:rsidRDefault="00F34D73" w:rsidP="00F34D7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</w:t>
      </w:r>
    </w:p>
    <w:p w:rsidR="00F34D73" w:rsidRDefault="00F34D73" w:rsidP="00386569">
      <w:pPr>
        <w:jc w:val="center"/>
        <w:rPr>
          <w:rFonts w:ascii="PT Astra Serif" w:hAnsi="PT Astra Serif"/>
          <w:b/>
          <w:sz w:val="28"/>
          <w:szCs w:val="28"/>
        </w:rPr>
      </w:pPr>
    </w:p>
    <w:p w:rsidR="00386569" w:rsidRDefault="00386569" w:rsidP="00386569">
      <w:pPr>
        <w:jc w:val="center"/>
        <w:rPr>
          <w:rFonts w:ascii="PT Astra Serif" w:hAnsi="PT Astra Serif"/>
          <w:b/>
          <w:sz w:val="28"/>
          <w:szCs w:val="28"/>
        </w:rPr>
      </w:pPr>
    </w:p>
    <w:p w:rsidR="00A9156B" w:rsidRDefault="0025106D" w:rsidP="00A9156B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1.3. </w:t>
      </w:r>
      <w:r w:rsidR="00496E1F" w:rsidRPr="00496E1F">
        <w:rPr>
          <w:rFonts w:ascii="PT Astra Serif" w:hAnsi="PT Astra Serif"/>
          <w:sz w:val="28"/>
          <w:szCs w:val="28"/>
        </w:rPr>
        <w:t xml:space="preserve">Приложение   к постановлению № </w:t>
      </w:r>
      <w:r w:rsidR="00C0679D">
        <w:rPr>
          <w:rFonts w:ascii="PT Astra Serif" w:hAnsi="PT Astra Serif"/>
          <w:sz w:val="28"/>
          <w:szCs w:val="28"/>
        </w:rPr>
        <w:t>2</w:t>
      </w:r>
      <w:r w:rsidR="00496E1F" w:rsidRPr="00496E1F">
        <w:rPr>
          <w:rFonts w:ascii="PT Astra Serif" w:hAnsi="PT Astra Serif"/>
          <w:sz w:val="28"/>
          <w:szCs w:val="28"/>
        </w:rPr>
        <w:t xml:space="preserve"> изложить в новой редакции:</w:t>
      </w:r>
    </w:p>
    <w:p w:rsidR="0025106D" w:rsidRPr="00A9156B" w:rsidRDefault="00A9156B" w:rsidP="00A9156B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</w:t>
      </w:r>
      <w:r w:rsidR="0025106D">
        <w:rPr>
          <w:rFonts w:ascii="PT Astra Serif" w:hAnsi="PT Astra Serif"/>
          <w:b/>
          <w:spacing w:val="6"/>
          <w:sz w:val="28"/>
          <w:szCs w:val="28"/>
        </w:rPr>
        <w:t>Требования</w:t>
      </w:r>
    </w:p>
    <w:p w:rsidR="0025106D" w:rsidRDefault="0025106D" w:rsidP="0025106D">
      <w:pPr>
        <w:shd w:val="clear" w:color="auto" w:fill="FFFFFF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pacing w:val="6"/>
          <w:sz w:val="28"/>
          <w:szCs w:val="28"/>
        </w:rPr>
        <w:t xml:space="preserve">к качеству услуг по погребению умерших (погибших), не имеющих супруга, </w:t>
      </w:r>
      <w:r>
        <w:rPr>
          <w:rFonts w:ascii="PT Astra Serif" w:hAnsi="PT Astra Serif"/>
          <w:b/>
          <w:spacing w:val="8"/>
          <w:sz w:val="28"/>
          <w:szCs w:val="28"/>
        </w:rPr>
        <w:t xml:space="preserve">близких родственников, иных родственников либо законного представителя </w:t>
      </w:r>
      <w:r>
        <w:rPr>
          <w:rFonts w:ascii="PT Astra Serif" w:hAnsi="PT Astra Serif"/>
          <w:b/>
          <w:spacing w:val="9"/>
          <w:sz w:val="28"/>
          <w:szCs w:val="28"/>
        </w:rPr>
        <w:t>умершего,</w:t>
      </w:r>
      <w:r w:rsidRPr="0025106D">
        <w:rPr>
          <w:rFonts w:ascii="PT Astra Serif" w:hAnsi="PT Astra Serif"/>
          <w:b/>
          <w:sz w:val="28"/>
          <w:szCs w:val="28"/>
        </w:rPr>
        <w:t xml:space="preserve"> </w:t>
      </w:r>
      <w:r w:rsidRPr="00386569">
        <w:rPr>
          <w:rFonts w:ascii="PT Astra Serif" w:hAnsi="PT Astra Serif"/>
          <w:b/>
          <w:sz w:val="28"/>
          <w:szCs w:val="28"/>
        </w:rPr>
        <w:t>личность которых  не установлена органами внутренних дел</w:t>
      </w:r>
      <w:r>
        <w:rPr>
          <w:rFonts w:ascii="PT Astra Serif" w:hAnsi="PT Astra Serif"/>
          <w:b/>
          <w:spacing w:val="9"/>
          <w:sz w:val="28"/>
          <w:szCs w:val="28"/>
        </w:rPr>
        <w:t xml:space="preserve"> на территории </w:t>
      </w:r>
      <w:r w:rsidR="009F3CDC">
        <w:rPr>
          <w:rFonts w:ascii="PT Astra Serif" w:hAnsi="PT Astra Serif"/>
          <w:b/>
          <w:spacing w:val="9"/>
          <w:sz w:val="28"/>
          <w:szCs w:val="28"/>
        </w:rPr>
        <w:t>Первомай</w:t>
      </w:r>
      <w:bookmarkStart w:id="0" w:name="_GoBack"/>
      <w:bookmarkEnd w:id="0"/>
      <w:r>
        <w:rPr>
          <w:rFonts w:ascii="PT Astra Serif" w:hAnsi="PT Astra Serif"/>
          <w:b/>
          <w:spacing w:val="9"/>
          <w:sz w:val="28"/>
          <w:szCs w:val="28"/>
        </w:rPr>
        <w:t>ского муниципального образования Балашовского муниципального района Саратовской</w:t>
      </w:r>
    </w:p>
    <w:p w:rsidR="0025106D" w:rsidRDefault="0025106D" w:rsidP="0025106D">
      <w:pPr>
        <w:shd w:val="clear" w:color="auto" w:fill="FFFFFF"/>
        <w:ind w:firstLine="709"/>
        <w:jc w:val="center"/>
        <w:rPr>
          <w:rFonts w:ascii="PT Astra Serif" w:hAnsi="PT Astra Serif"/>
          <w:spacing w:val="-39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области</w:t>
      </w:r>
    </w:p>
    <w:p w:rsidR="00386569" w:rsidRDefault="00386569" w:rsidP="00386569">
      <w:pPr>
        <w:jc w:val="both"/>
        <w:rPr>
          <w:rFonts w:ascii="PT Astra Serif" w:hAnsi="PT Astra Serif"/>
          <w:b/>
          <w:sz w:val="28"/>
          <w:szCs w:val="28"/>
        </w:rPr>
      </w:pPr>
    </w:p>
    <w:p w:rsidR="00386569" w:rsidRPr="00386569" w:rsidRDefault="0025106D" w:rsidP="00386569">
      <w:pPr>
        <w:tabs>
          <w:tab w:val="left" w:pos="48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2</w:t>
      </w:r>
      <w:r w:rsidR="00386569">
        <w:rPr>
          <w:rFonts w:ascii="PT Astra Serif" w:hAnsi="PT Astra Serif"/>
          <w:b/>
          <w:sz w:val="28"/>
          <w:szCs w:val="28"/>
        </w:rPr>
        <w:t xml:space="preserve">. </w:t>
      </w:r>
      <w:proofErr w:type="gramStart"/>
      <w:r w:rsidR="00386569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386569">
        <w:rPr>
          <w:rFonts w:ascii="PT Astra Serif" w:hAnsi="PT Astra Serif"/>
          <w:sz w:val="28"/>
          <w:szCs w:val="28"/>
        </w:rPr>
        <w:t xml:space="preserve"> выполнением настоящего постановления оставляю за собой.</w:t>
      </w:r>
    </w:p>
    <w:p w:rsidR="00386569" w:rsidRDefault="00386569" w:rsidP="00386569">
      <w:pPr>
        <w:jc w:val="center"/>
        <w:rPr>
          <w:rFonts w:ascii="PT Astra Serif" w:hAnsi="PT Astra Serif"/>
          <w:b/>
          <w:sz w:val="28"/>
          <w:szCs w:val="28"/>
        </w:rPr>
      </w:pPr>
    </w:p>
    <w:p w:rsidR="00386569" w:rsidRDefault="00386569" w:rsidP="00386569">
      <w:pPr>
        <w:jc w:val="center"/>
        <w:rPr>
          <w:rFonts w:ascii="PT Astra Serif" w:hAnsi="PT Astra Serif"/>
          <w:b/>
          <w:sz w:val="28"/>
          <w:szCs w:val="28"/>
        </w:rPr>
      </w:pPr>
    </w:p>
    <w:p w:rsidR="00386569" w:rsidRDefault="00386569" w:rsidP="00386569">
      <w:pPr>
        <w:rPr>
          <w:rFonts w:ascii="PT Astra Serif" w:hAnsi="PT Astra Serif"/>
          <w:sz w:val="28"/>
          <w:szCs w:val="28"/>
        </w:rPr>
      </w:pPr>
    </w:p>
    <w:p w:rsidR="00A77A0E" w:rsidRDefault="009F3CDC" w:rsidP="009F3CDC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</w:t>
      </w:r>
      <w:proofErr w:type="gramStart"/>
      <w:r>
        <w:rPr>
          <w:rFonts w:ascii="PT Astra Serif" w:hAnsi="PT Astra Serif"/>
          <w:b/>
          <w:sz w:val="28"/>
          <w:szCs w:val="28"/>
        </w:rPr>
        <w:t>Первомайского</w:t>
      </w:r>
      <w:proofErr w:type="gramEnd"/>
    </w:p>
    <w:p w:rsidR="009F3CDC" w:rsidRDefault="009F3CDC" w:rsidP="009F3CDC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                                                       А.И. Нестеров</w:t>
      </w:r>
    </w:p>
    <w:sectPr w:rsidR="009F3CDC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</w:abstractNum>
  <w:abstractNum w:abstractNumId="1">
    <w:nsid w:val="00000002"/>
    <w:multiLevelType w:val="singleLevel"/>
    <w:tmpl w:val="00000002"/>
    <w:lvl w:ilvl="0">
      <w:numFmt w:val="bullet"/>
      <w:lvlText w:val="-"/>
      <w:lvlJc w:val="left"/>
      <w:pPr>
        <w:tabs>
          <w:tab w:val="left" w:pos="708"/>
        </w:tabs>
        <w:ind w:left="0" w:firstLine="0"/>
      </w:pPr>
      <w:rPr>
        <w:rFonts w:ascii="Times New Roman" w:hAnsi="Times New Roman" w:cs="Times New Roman" w:hint="default"/>
        <w:color w:val="000000"/>
        <w:spacing w:val="-1"/>
        <w:sz w:val="28"/>
        <w:szCs w:val="28"/>
      </w:rPr>
    </w:lvl>
  </w:abstractNum>
  <w:abstractNum w:abstractNumId="2">
    <w:nsid w:val="420917F4"/>
    <w:multiLevelType w:val="hybridMultilevel"/>
    <w:tmpl w:val="07D85C72"/>
    <w:lvl w:ilvl="0" w:tplc="EABCF58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439157A2"/>
    <w:multiLevelType w:val="hybridMultilevel"/>
    <w:tmpl w:val="CBF294F0"/>
    <w:lvl w:ilvl="0" w:tplc="649C4F12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9AD"/>
    <w:rsid w:val="000933BE"/>
    <w:rsid w:val="000D6792"/>
    <w:rsid w:val="000F4D1E"/>
    <w:rsid w:val="00150DD7"/>
    <w:rsid w:val="001C6230"/>
    <w:rsid w:val="00203F6C"/>
    <w:rsid w:val="00235D36"/>
    <w:rsid w:val="00244C26"/>
    <w:rsid w:val="0025106D"/>
    <w:rsid w:val="00263EC8"/>
    <w:rsid w:val="00284881"/>
    <w:rsid w:val="002F0537"/>
    <w:rsid w:val="002F644F"/>
    <w:rsid w:val="00357FA3"/>
    <w:rsid w:val="003735BF"/>
    <w:rsid w:val="00386569"/>
    <w:rsid w:val="003C103A"/>
    <w:rsid w:val="003D4109"/>
    <w:rsid w:val="003E5F08"/>
    <w:rsid w:val="003F3B33"/>
    <w:rsid w:val="00496E1F"/>
    <w:rsid w:val="004B0852"/>
    <w:rsid w:val="004E4FD6"/>
    <w:rsid w:val="0050300F"/>
    <w:rsid w:val="0053472E"/>
    <w:rsid w:val="0054577F"/>
    <w:rsid w:val="00546B67"/>
    <w:rsid w:val="005545D5"/>
    <w:rsid w:val="005D6CFC"/>
    <w:rsid w:val="00624C2C"/>
    <w:rsid w:val="00693D14"/>
    <w:rsid w:val="006952C7"/>
    <w:rsid w:val="007A4D67"/>
    <w:rsid w:val="008809AD"/>
    <w:rsid w:val="00892340"/>
    <w:rsid w:val="00976318"/>
    <w:rsid w:val="00995075"/>
    <w:rsid w:val="009E5A93"/>
    <w:rsid w:val="009F3BC6"/>
    <w:rsid w:val="009F3CDC"/>
    <w:rsid w:val="00A15C48"/>
    <w:rsid w:val="00A77533"/>
    <w:rsid w:val="00A77A0E"/>
    <w:rsid w:val="00A9156B"/>
    <w:rsid w:val="00A91981"/>
    <w:rsid w:val="00AD1C60"/>
    <w:rsid w:val="00AF1D90"/>
    <w:rsid w:val="00B203B9"/>
    <w:rsid w:val="00B205E7"/>
    <w:rsid w:val="00B52333"/>
    <w:rsid w:val="00BC2BD8"/>
    <w:rsid w:val="00C0679D"/>
    <w:rsid w:val="00C47E52"/>
    <w:rsid w:val="00CF451D"/>
    <w:rsid w:val="00D44A9D"/>
    <w:rsid w:val="00D74E4D"/>
    <w:rsid w:val="00D92C5D"/>
    <w:rsid w:val="00D93D4B"/>
    <w:rsid w:val="00E56F39"/>
    <w:rsid w:val="00E813F6"/>
    <w:rsid w:val="00F34D73"/>
    <w:rsid w:val="00F87769"/>
    <w:rsid w:val="00FA6D96"/>
    <w:rsid w:val="346953C2"/>
    <w:rsid w:val="370F4AE8"/>
    <w:rsid w:val="7742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99"/>
    <w:unhideWhenUsed/>
    <w:rsid w:val="00203F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99"/>
    <w:unhideWhenUsed/>
    <w:rsid w:val="00203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989D4-DD95-47DD-B925-CD6E8EBA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Андрей</cp:lastModifiedBy>
  <cp:revision>2</cp:revision>
  <cp:lastPrinted>2024-05-20T05:15:00Z</cp:lastPrinted>
  <dcterms:created xsi:type="dcterms:W3CDTF">2024-05-23T07:24:00Z</dcterms:created>
  <dcterms:modified xsi:type="dcterms:W3CDTF">2024-05-23T07:24:00Z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DAA5FD2212C44B3C8AB9FA1CE0AC6644_13</vt:lpwstr>
  </property>
</Properties>
</file>